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9208E" w:rsidP="0089208E">
      <w:pPr>
        <w:jc w:val="right"/>
        <w:rPr>
          <w:rFonts w:eastAsia="Times New Roman CYR"/>
          <w:b/>
          <w:color w:val="000000"/>
        </w:rPr>
      </w:pPr>
      <w:r>
        <w:rPr>
          <w:rFonts w:eastAsia="Times New Roman CYR"/>
          <w:b/>
          <w:color w:val="000000"/>
        </w:rPr>
        <w:t xml:space="preserve">Дело </w:t>
      </w:r>
      <w:r w:rsidR="00397B14">
        <w:rPr>
          <w:color w:val="000000"/>
        </w:rPr>
        <w:t>05-</w:t>
      </w:r>
      <w:r w:rsidR="00820661">
        <w:rPr>
          <w:color w:val="000000"/>
        </w:rPr>
        <w:t>338</w:t>
      </w:r>
      <w:r>
        <w:rPr>
          <w:color w:val="000000"/>
        </w:rPr>
        <w:t>/280</w:t>
      </w:r>
      <w:r w:rsidR="009914F3">
        <w:rPr>
          <w:color w:val="000000"/>
        </w:rPr>
        <w:t>6</w:t>
      </w:r>
      <w:r>
        <w:rPr>
          <w:color w:val="000000"/>
        </w:rPr>
        <w:t>/2024</w:t>
      </w:r>
    </w:p>
    <w:p w:rsidR="0089208E" w:rsidP="0089208E">
      <w:pPr>
        <w:jc w:val="center"/>
        <w:rPr>
          <w:rFonts w:eastAsia="Times New Roman CYR"/>
          <w:b/>
          <w:color w:val="000000"/>
        </w:rPr>
      </w:pPr>
      <w:r>
        <w:rPr>
          <w:rFonts w:eastAsia="Times New Roman CYR"/>
          <w:b/>
          <w:color w:val="000000"/>
        </w:rPr>
        <w:t>ПОСТАНОВЛЕНИЕ</w:t>
      </w:r>
    </w:p>
    <w:p w:rsidR="0089208E" w:rsidP="0089208E">
      <w:pPr>
        <w:jc w:val="center"/>
        <w:rPr>
          <w:rFonts w:eastAsia="Times New Roman CYR"/>
          <w:color w:val="000000"/>
        </w:rPr>
      </w:pPr>
      <w:r>
        <w:rPr>
          <w:rFonts w:eastAsia="Times New Roman CYR"/>
          <w:color w:val="000000"/>
        </w:rPr>
        <w:t>о назначении административного наказания</w:t>
      </w:r>
    </w:p>
    <w:p w:rsidR="0089208E" w:rsidP="0089208E">
      <w:pPr>
        <w:jc w:val="both"/>
        <w:rPr>
          <w:color w:val="000000"/>
        </w:rPr>
      </w:pPr>
    </w:p>
    <w:tbl>
      <w:tblPr>
        <w:tblW w:w="0" w:type="auto"/>
        <w:tblLook w:val="04A0"/>
      </w:tblPr>
      <w:tblGrid>
        <w:gridCol w:w="4623"/>
        <w:gridCol w:w="4732"/>
      </w:tblGrid>
      <w:tr w:rsidTr="0089208E">
        <w:tblPrEx>
          <w:tblW w:w="0" w:type="auto"/>
          <w:tblLook w:val="04A0"/>
        </w:tblPrEx>
        <w:tc>
          <w:tcPr>
            <w:tcW w:w="4860" w:type="dxa"/>
            <w:hideMark/>
          </w:tcPr>
          <w:p w:rsidR="0089208E">
            <w:pPr>
              <w:spacing w:line="252" w:lineRule="auto"/>
              <w:jc w:val="both"/>
              <w:rPr>
                <w:rFonts w:eastAsia="Times New Roman CYR"/>
                <w:color w:val="000000"/>
                <w:lang w:eastAsia="en-US"/>
              </w:rPr>
            </w:pPr>
            <w:r>
              <w:rPr>
                <w:rFonts w:eastAsia="Times New Roman CYR"/>
                <w:color w:val="000000"/>
                <w:lang w:eastAsia="en-US"/>
              </w:rPr>
              <w:t>г.Ханты-Мансийск</w:t>
            </w:r>
          </w:p>
        </w:tc>
        <w:tc>
          <w:tcPr>
            <w:tcW w:w="4854" w:type="dxa"/>
            <w:hideMark/>
          </w:tcPr>
          <w:p w:rsidR="0089208E" w:rsidP="009914F3">
            <w:pPr>
              <w:spacing w:line="252" w:lineRule="auto"/>
              <w:ind w:left="2296"/>
              <w:jc w:val="center"/>
              <w:rPr>
                <w:rFonts w:eastAsia="Times New Roman CYR"/>
                <w:color w:val="000000"/>
                <w:lang w:eastAsia="en-US"/>
              </w:rPr>
            </w:pPr>
            <w:r>
              <w:rPr>
                <w:color w:val="000000"/>
              </w:rPr>
              <w:t xml:space="preserve"> </w:t>
            </w:r>
            <w:r w:rsidR="009914F3">
              <w:rPr>
                <w:color w:val="000000"/>
              </w:rPr>
              <w:t xml:space="preserve">       </w:t>
            </w:r>
            <w:r w:rsidR="00A74464">
              <w:rPr>
                <w:color w:val="000000"/>
              </w:rPr>
              <w:t>13</w:t>
            </w:r>
            <w:r>
              <w:rPr>
                <w:color w:val="000000"/>
              </w:rPr>
              <w:t xml:space="preserve"> мая 2024 года</w:t>
            </w:r>
          </w:p>
        </w:tc>
      </w:tr>
    </w:tbl>
    <w:p w:rsidR="0089208E" w:rsidP="0089208E">
      <w:pPr>
        <w:autoSpaceDE w:val="0"/>
        <w:autoSpaceDN w:val="0"/>
        <w:ind w:firstLine="720"/>
        <w:jc w:val="both"/>
        <w:rPr>
          <w:rFonts w:eastAsia="Malgun Gothic"/>
          <w:color w:val="000000"/>
        </w:rPr>
      </w:pPr>
    </w:p>
    <w:p w:rsidR="0062283F" w:rsidP="0089208E">
      <w:pPr>
        <w:ind w:firstLine="720"/>
        <w:jc w:val="both"/>
        <w:rPr>
          <w:rFonts w:eastAsia="Malgun Gothic"/>
          <w:color w:val="000000"/>
        </w:rPr>
      </w:pPr>
      <w:r w:rsidRPr="009914F3">
        <w:rPr>
          <w:rFonts w:eastAsia="Malgun Gothic"/>
          <w:color w:val="000000"/>
        </w:rPr>
        <w:t>Мировой судья судебного участка №3 Ханты-Мансийского судебного района Ханты-Мансийского автоном</w:t>
      </w:r>
      <w:r>
        <w:rPr>
          <w:rFonts w:eastAsia="Malgun Gothic"/>
          <w:color w:val="000000"/>
        </w:rPr>
        <w:t xml:space="preserve">ного округа - Югры Миненко Юлия </w:t>
      </w:r>
      <w:r>
        <w:rPr>
          <w:rFonts w:eastAsia="Malgun Gothic"/>
          <w:color w:val="000000"/>
        </w:rPr>
        <w:t>Борисовна,</w:t>
      </w:r>
      <w:r w:rsidRPr="009914F3">
        <w:rPr>
          <w:rFonts w:eastAsia="Malgun Gothic"/>
          <w:color w:val="000000"/>
        </w:rPr>
        <w:t xml:space="preserve"> </w:t>
      </w:r>
    </w:p>
    <w:p w:rsidR="0089208E" w:rsidP="0089208E">
      <w:pPr>
        <w:ind w:firstLine="720"/>
        <w:jc w:val="both"/>
        <w:rPr>
          <w:rFonts w:eastAsia="Times New Roman CYR"/>
          <w:color w:val="000000"/>
        </w:rPr>
      </w:pPr>
      <w:r>
        <w:rPr>
          <w:rFonts w:eastAsia="Times New Roman CYR"/>
          <w:color w:val="000000"/>
        </w:rPr>
        <w:t xml:space="preserve">рассмотрев в открытом судебном заседании дело об административном правонарушении, возбужденное по </w:t>
      </w:r>
      <w:r w:rsidR="00EE53FA">
        <w:rPr>
          <w:rFonts w:eastAsia="Times New Roman CYR"/>
          <w:color w:val="000000"/>
        </w:rPr>
        <w:t>ч.1 ст.20.25</w:t>
      </w:r>
      <w:r>
        <w:rPr>
          <w:rFonts w:eastAsia="Times New Roman CYR"/>
          <w:color w:val="000000"/>
        </w:rPr>
        <w:t xml:space="preserve"> КоАП РФ в отношении </w:t>
      </w:r>
      <w:r w:rsidR="00213823">
        <w:rPr>
          <w:color w:val="000000"/>
        </w:rPr>
        <w:t>Биктимерова</w:t>
      </w:r>
      <w:r w:rsidR="00213823">
        <w:rPr>
          <w:color w:val="000000"/>
        </w:rPr>
        <w:t xml:space="preserve"> </w:t>
      </w:r>
      <w:r w:rsidR="00213823">
        <w:rPr>
          <w:color w:val="000000"/>
        </w:rPr>
        <w:t>Ильдуса</w:t>
      </w:r>
      <w:r w:rsidR="00213823">
        <w:rPr>
          <w:color w:val="000000"/>
        </w:rPr>
        <w:t xml:space="preserve"> </w:t>
      </w:r>
      <w:r w:rsidR="00213823">
        <w:rPr>
          <w:color w:val="000000"/>
        </w:rPr>
        <w:t>Ильзуровича</w:t>
      </w:r>
      <w:r>
        <w:rPr>
          <w:color w:val="000000"/>
        </w:rPr>
        <w:t>, …</w:t>
      </w:r>
      <w:r w:rsidRPr="009914F3" w:rsidR="009914F3">
        <w:rPr>
          <w:color w:val="000000"/>
        </w:rPr>
        <w:t>,</w:t>
      </w:r>
    </w:p>
    <w:p w:rsidR="0089208E" w:rsidP="0089208E">
      <w:pPr>
        <w:jc w:val="center"/>
        <w:rPr>
          <w:rFonts w:eastAsia="Times New Roman CYR"/>
          <w:b/>
          <w:color w:val="000000"/>
        </w:rPr>
      </w:pPr>
    </w:p>
    <w:p w:rsidR="0089208E" w:rsidP="0089208E">
      <w:pPr>
        <w:jc w:val="center"/>
        <w:rPr>
          <w:rFonts w:eastAsia="Times New Roman CYR"/>
          <w:color w:val="000000"/>
        </w:rPr>
      </w:pPr>
      <w:r>
        <w:rPr>
          <w:rFonts w:eastAsia="Times New Roman CYR"/>
          <w:b/>
          <w:color w:val="000000"/>
        </w:rPr>
        <w:t>УСТАНОВИЛ</w:t>
      </w:r>
      <w:r>
        <w:rPr>
          <w:rFonts w:eastAsia="Times New Roman CYR"/>
          <w:color w:val="000000"/>
        </w:rPr>
        <w:t>:</w:t>
      </w:r>
    </w:p>
    <w:p w:rsidR="0089208E" w:rsidP="0089208E">
      <w:pPr>
        <w:jc w:val="center"/>
        <w:rPr>
          <w:rFonts w:eastAsia="Times New Roman CYR"/>
          <w:color w:val="000000"/>
        </w:rPr>
      </w:pPr>
    </w:p>
    <w:p w:rsidR="0089208E" w:rsidP="0089208E">
      <w:pPr>
        <w:ind w:firstLine="709"/>
        <w:jc w:val="both"/>
        <w:rPr>
          <w:rFonts w:eastAsia="Times New Roman CYR"/>
          <w:color w:val="000000"/>
        </w:rPr>
      </w:pPr>
      <w:r>
        <w:rPr>
          <w:color w:val="000000"/>
        </w:rPr>
        <w:t xml:space="preserve">23.12.2023 в 00:01 час. </w:t>
      </w:r>
      <w:r w:rsidR="00213823">
        <w:rPr>
          <w:color w:val="000000"/>
        </w:rPr>
        <w:t>Биктимеров И.И.</w:t>
      </w:r>
      <w:r>
        <w:rPr>
          <w:color w:val="000000"/>
        </w:rPr>
        <w:t xml:space="preserve">, </w:t>
      </w:r>
      <w:r w:rsidR="00397B14">
        <w:rPr>
          <w:color w:val="000000"/>
        </w:rPr>
        <w:t>находясь по месту жительства</w:t>
      </w:r>
      <w:r>
        <w:rPr>
          <w:rFonts w:eastAsia="Times New Roman CYR"/>
          <w:color w:val="000000"/>
        </w:rPr>
        <w:t xml:space="preserve"> по адресу</w:t>
      </w:r>
      <w:r>
        <w:rPr>
          <w:color w:val="000000"/>
        </w:rPr>
        <w:t>: …</w:t>
      </w:r>
      <w:r>
        <w:rPr>
          <w:color w:val="000000"/>
        </w:rPr>
        <w:t>,</w:t>
      </w:r>
      <w:r>
        <w:rPr>
          <w:rFonts w:eastAsia="Times New Roman CYR"/>
          <w:color w:val="000000"/>
        </w:rPr>
        <w:t xml:space="preserve"> не уплатил в срок, предусмотренный ч.1 ст.32.2 КоАП РФ, административный штраф в размере </w:t>
      </w:r>
      <w:r w:rsidR="00DB2711">
        <w:rPr>
          <w:rFonts w:eastAsia="Times New Roman CYR"/>
          <w:color w:val="000000"/>
        </w:rPr>
        <w:t>500</w:t>
      </w:r>
      <w:r>
        <w:rPr>
          <w:rFonts w:eastAsia="Times New Roman CYR"/>
          <w:color w:val="000000"/>
        </w:rPr>
        <w:t xml:space="preserve"> руб., назначенный </w:t>
      </w:r>
      <w:r w:rsidR="00EA11B4">
        <w:rPr>
          <w:rFonts w:eastAsia="Times New Roman CYR"/>
          <w:color w:val="000000"/>
        </w:rPr>
        <w:t>по делу об административном правонарушении №</w:t>
      </w:r>
      <w:r>
        <w:rPr>
          <w:rFonts w:eastAsia="Times New Roman CYR"/>
          <w:color w:val="000000"/>
        </w:rPr>
        <w:t>...</w:t>
      </w:r>
      <w:r w:rsidR="0086578D">
        <w:rPr>
          <w:rFonts w:eastAsia="Times New Roman CYR"/>
          <w:color w:val="000000"/>
        </w:rPr>
        <w:t xml:space="preserve"> </w:t>
      </w:r>
      <w:r w:rsidR="00AB5EF4">
        <w:rPr>
          <w:rFonts w:eastAsia="Times New Roman CYR"/>
          <w:color w:val="000000"/>
        </w:rPr>
        <w:t xml:space="preserve">от </w:t>
      </w:r>
      <w:r>
        <w:rPr>
          <w:rFonts w:eastAsia="Times New Roman CYR"/>
          <w:color w:val="000000"/>
        </w:rPr>
        <w:t>12.10.2023</w:t>
      </w:r>
      <w:r w:rsidR="00AB5EF4">
        <w:rPr>
          <w:rFonts w:eastAsia="Times New Roman CYR"/>
          <w:color w:val="000000"/>
        </w:rPr>
        <w:t xml:space="preserve"> </w:t>
      </w:r>
      <w:r>
        <w:rPr>
          <w:rFonts w:eastAsia="Times New Roman CYR"/>
          <w:color w:val="000000"/>
        </w:rPr>
        <w:t xml:space="preserve">за совершение правонарушения, предусмотренного </w:t>
      </w:r>
      <w:r w:rsidR="004A2127">
        <w:rPr>
          <w:rFonts w:eastAsia="Times New Roman CYR"/>
          <w:color w:val="000000"/>
        </w:rPr>
        <w:t>ч.2 ст.12.9</w:t>
      </w:r>
      <w:r w:rsidR="0062283F">
        <w:rPr>
          <w:rFonts w:eastAsia="Times New Roman CYR"/>
          <w:color w:val="000000"/>
        </w:rPr>
        <w:t xml:space="preserve"> КоАП РФ</w:t>
      </w:r>
      <w:r w:rsidR="009914F3">
        <w:rPr>
          <w:rFonts w:eastAsia="Times New Roman CYR"/>
          <w:color w:val="000000"/>
        </w:rPr>
        <w:t>.</w:t>
      </w:r>
    </w:p>
    <w:p w:rsidR="009914F3" w:rsidRPr="009914F3" w:rsidP="009914F3">
      <w:pPr>
        <w:ind w:firstLine="709"/>
        <w:jc w:val="both"/>
        <w:rPr>
          <w:color w:val="000000"/>
        </w:rPr>
      </w:pPr>
      <w:r>
        <w:rPr>
          <w:color w:val="000000"/>
        </w:rPr>
        <w:t>Биктимеров И.И.</w:t>
      </w:r>
      <w:r w:rsidR="00EA11B4">
        <w:rPr>
          <w:color w:val="000000"/>
        </w:rPr>
        <w:t xml:space="preserve"> </w:t>
      </w:r>
      <w:r w:rsidRPr="009914F3">
        <w:rPr>
          <w:color w:val="000000"/>
        </w:rPr>
        <w:t>в судебное заседание не явился, о месте и времени судебного заседания извещен надлежащим образом, об отложении судебного заседания не ходатайствовал.</w:t>
      </w:r>
    </w:p>
    <w:p w:rsidR="009914F3" w:rsidP="009914F3">
      <w:pPr>
        <w:ind w:firstLine="709"/>
        <w:jc w:val="both"/>
        <w:rPr>
          <w:color w:val="000000"/>
        </w:rPr>
      </w:pPr>
      <w:r w:rsidRPr="009914F3">
        <w:rPr>
          <w:color w:val="000000"/>
        </w:rPr>
        <w:t xml:space="preserve">Мировой судья, руководствуясь ч.2 ст.25.1 КоАП РФ, счел возможным рассмотреть дело об административном правонарушении в отсутствии </w:t>
      </w:r>
      <w:r w:rsidR="00213823">
        <w:rPr>
          <w:color w:val="000000"/>
        </w:rPr>
        <w:t>Биктимерова И.И.</w:t>
      </w:r>
    </w:p>
    <w:p w:rsidR="0089208E" w:rsidP="0089208E">
      <w:pPr>
        <w:ind w:firstLine="709"/>
        <w:jc w:val="both"/>
        <w:rPr>
          <w:color w:val="000000"/>
        </w:rPr>
      </w:pPr>
      <w:r>
        <w:rPr>
          <w:color w:val="000000"/>
        </w:rPr>
        <w:t>Согласно п.1 ст.31.1 КоАП РФ постановление по делу об административном правонарушении вступает в законную си</w:t>
      </w:r>
      <w:r>
        <w:rPr>
          <w:color w:val="000000"/>
        </w:rPr>
        <w:t xml:space="preserve">лу после истечения срока, установленного для обжалования постановления по делу об административном правонарушении, если указанное постановление не было обжаловано или опротестовано. </w:t>
      </w:r>
    </w:p>
    <w:p w:rsidR="0089208E" w:rsidP="0089208E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  <w:spacing w:val="-1"/>
        </w:rPr>
        <w:t xml:space="preserve">В силу ч.2 ст.31.2 КоАП РФ постановление по делу об административном </w:t>
      </w:r>
      <w:r>
        <w:rPr>
          <w:color w:val="000000"/>
          <w:spacing w:val="-6"/>
        </w:rPr>
        <w:t>прав</w:t>
      </w:r>
      <w:r>
        <w:rPr>
          <w:color w:val="000000"/>
          <w:spacing w:val="-6"/>
        </w:rPr>
        <w:t>онарушении подлежит исполнению с момента его вступления в законную силу.</w:t>
      </w:r>
      <w:r>
        <w:rPr>
          <w:color w:val="000000"/>
        </w:rPr>
        <w:t xml:space="preserve"> </w:t>
      </w:r>
    </w:p>
    <w:p w:rsidR="0089208E" w:rsidP="0089208E">
      <w:pPr>
        <w:pStyle w:val="NormalWeb"/>
        <w:shd w:val="clear" w:color="auto" w:fill="FFFFFF"/>
        <w:ind w:firstLine="709"/>
        <w:jc w:val="both"/>
        <w:rPr>
          <w:color w:val="000000"/>
        </w:rPr>
      </w:pPr>
      <w:r>
        <w:rPr>
          <w:rFonts w:eastAsia="Times New Roman CYR"/>
          <w:color w:val="000000"/>
        </w:rPr>
        <w:t xml:space="preserve">Должностным лицом </w:t>
      </w:r>
      <w:r w:rsidR="00213823">
        <w:rPr>
          <w:rFonts w:eastAsia="Times New Roman CYR"/>
          <w:color w:val="000000"/>
        </w:rPr>
        <w:t>ЦАФАП ГИБДД У</w:t>
      </w:r>
      <w:r w:rsidR="0062283F">
        <w:rPr>
          <w:rFonts w:eastAsia="Times New Roman CYR"/>
          <w:color w:val="000000"/>
        </w:rPr>
        <w:t xml:space="preserve">МВД России по </w:t>
      </w:r>
      <w:r w:rsidR="00213823">
        <w:rPr>
          <w:rFonts w:eastAsia="Times New Roman CYR"/>
          <w:color w:val="000000"/>
        </w:rPr>
        <w:t>ХМАО-Югре</w:t>
      </w:r>
      <w:r w:rsidR="009914F3">
        <w:rPr>
          <w:rFonts w:eastAsia="Times New Roman CYR"/>
          <w:color w:val="000000"/>
        </w:rPr>
        <w:t xml:space="preserve"> </w:t>
      </w:r>
      <w:r w:rsidR="00820661">
        <w:rPr>
          <w:rFonts w:eastAsia="Times New Roman CYR"/>
          <w:color w:val="000000"/>
        </w:rPr>
        <w:t>12.10.2023</w:t>
      </w:r>
      <w:r>
        <w:rPr>
          <w:color w:val="000000"/>
        </w:rPr>
        <w:t xml:space="preserve"> в отношении </w:t>
      </w:r>
      <w:r w:rsidR="00213823">
        <w:rPr>
          <w:color w:val="000000"/>
        </w:rPr>
        <w:t>Биктимерова И.И.</w:t>
      </w:r>
      <w:r>
        <w:rPr>
          <w:color w:val="000000"/>
        </w:rPr>
        <w:t xml:space="preserve"> вынесено постановление </w:t>
      </w:r>
      <w:r>
        <w:rPr>
          <w:rFonts w:eastAsia="Times New Roman CYR"/>
          <w:color w:val="000000"/>
        </w:rPr>
        <w:t>по делу об административном правонарушении за совершение им прав</w:t>
      </w:r>
      <w:r>
        <w:rPr>
          <w:rFonts w:eastAsia="Times New Roman CYR"/>
          <w:color w:val="000000"/>
        </w:rPr>
        <w:t xml:space="preserve">онарушения, предусмотренного </w:t>
      </w:r>
      <w:r w:rsidR="004A2127">
        <w:rPr>
          <w:rFonts w:eastAsia="Times New Roman CYR"/>
          <w:color w:val="000000"/>
        </w:rPr>
        <w:t>ч.2 ст.12.9</w:t>
      </w:r>
      <w:r w:rsidR="0062283F">
        <w:rPr>
          <w:rFonts w:eastAsia="Times New Roman CYR"/>
          <w:color w:val="000000"/>
        </w:rPr>
        <w:t xml:space="preserve"> КоАП РФ</w:t>
      </w:r>
      <w:r w:rsidR="009914F3">
        <w:rPr>
          <w:rFonts w:eastAsia="Times New Roman CYR"/>
          <w:color w:val="000000"/>
        </w:rPr>
        <w:t xml:space="preserve"> </w:t>
      </w:r>
      <w:r>
        <w:rPr>
          <w:rFonts w:eastAsia="Times New Roman CYR"/>
          <w:color w:val="000000"/>
        </w:rPr>
        <w:t>с назна</w:t>
      </w:r>
      <w:r w:rsidR="0086578D">
        <w:rPr>
          <w:rFonts w:eastAsia="Times New Roman CYR"/>
          <w:color w:val="000000"/>
        </w:rPr>
        <w:t>ч</w:t>
      </w:r>
      <w:r w:rsidR="00EA11B4">
        <w:rPr>
          <w:rFonts w:eastAsia="Times New Roman CYR"/>
          <w:color w:val="000000"/>
        </w:rPr>
        <w:t xml:space="preserve">ением наказания в виде штрафа </w:t>
      </w:r>
      <w:r w:rsidR="00DB2711">
        <w:rPr>
          <w:rFonts w:eastAsia="Times New Roman CYR"/>
          <w:color w:val="000000"/>
        </w:rPr>
        <w:t>5</w:t>
      </w:r>
      <w:r w:rsidR="0062283F">
        <w:rPr>
          <w:rFonts w:eastAsia="Times New Roman CYR"/>
          <w:color w:val="000000"/>
        </w:rPr>
        <w:t>00</w:t>
      </w:r>
      <w:r>
        <w:rPr>
          <w:rFonts w:eastAsia="Times New Roman CYR"/>
          <w:color w:val="000000"/>
        </w:rPr>
        <w:t xml:space="preserve"> руб.</w:t>
      </w:r>
    </w:p>
    <w:p w:rsidR="0089208E" w:rsidP="0089208E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  <w:spacing w:val="-1"/>
        </w:rPr>
        <w:t xml:space="preserve">В соответствии с ч.1 ст.32.2 КоАП РФ административный штраф должен быть </w:t>
      </w:r>
      <w:r>
        <w:rPr>
          <w:color w:val="000000"/>
          <w:spacing w:val="-5"/>
        </w:rPr>
        <w:t xml:space="preserve">уплачен лицом, привлеченным к административной ответственности, не позднее 60-ти </w:t>
      </w:r>
      <w:r>
        <w:rPr>
          <w:color w:val="000000"/>
          <w:spacing w:val="-6"/>
        </w:rPr>
        <w:t>дней со</w:t>
      </w:r>
      <w:r>
        <w:rPr>
          <w:color w:val="000000"/>
          <w:spacing w:val="-6"/>
        </w:rPr>
        <w:t xml:space="preserve"> дня вступления постановления о наложении административного штрафа в законную </w:t>
      </w:r>
      <w:r>
        <w:rPr>
          <w:color w:val="000000"/>
          <w:spacing w:val="-3"/>
        </w:rPr>
        <w:t xml:space="preserve">силу либо со дня истечения срока отсрочки или срока рассрочки, предусмотренных статьей </w:t>
      </w:r>
      <w:r>
        <w:rPr>
          <w:color w:val="000000"/>
        </w:rPr>
        <w:t>31.5 КоАП РФ.</w:t>
      </w:r>
    </w:p>
    <w:p w:rsidR="0089208E" w:rsidP="0089208E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Постановление по делу об а</w:t>
      </w:r>
      <w:r w:rsidR="00FD7296">
        <w:rPr>
          <w:color w:val="000000"/>
        </w:rPr>
        <w:t xml:space="preserve">дминистративном правонарушении </w:t>
      </w:r>
      <w:r w:rsidR="00EA11B4">
        <w:rPr>
          <w:rFonts w:eastAsia="Times New Roman CYR"/>
          <w:color w:val="000000"/>
        </w:rPr>
        <w:t>№</w:t>
      </w:r>
      <w:r>
        <w:rPr>
          <w:rFonts w:eastAsia="Times New Roman CYR"/>
          <w:color w:val="000000"/>
        </w:rPr>
        <w:t>...</w:t>
      </w:r>
      <w:r w:rsidR="00EA11B4">
        <w:rPr>
          <w:rFonts w:eastAsia="Times New Roman CYR"/>
          <w:color w:val="000000"/>
        </w:rPr>
        <w:t xml:space="preserve"> от </w:t>
      </w:r>
      <w:r w:rsidR="00820661">
        <w:rPr>
          <w:rFonts w:eastAsia="Times New Roman CYR"/>
          <w:color w:val="000000"/>
        </w:rPr>
        <w:t>12.10.2023</w:t>
      </w:r>
      <w:r w:rsidR="00EA11B4">
        <w:rPr>
          <w:rFonts w:eastAsia="Times New Roman CYR"/>
          <w:color w:val="000000"/>
        </w:rPr>
        <w:t xml:space="preserve"> </w:t>
      </w:r>
      <w:r>
        <w:rPr>
          <w:color w:val="000000"/>
        </w:rPr>
        <w:t xml:space="preserve">вступило в законную силу </w:t>
      </w:r>
      <w:r w:rsidR="00820661">
        <w:rPr>
          <w:color w:val="000000"/>
        </w:rPr>
        <w:t>23.10.2023</w:t>
      </w:r>
      <w:r>
        <w:rPr>
          <w:color w:val="000000"/>
        </w:rPr>
        <w:t xml:space="preserve">, следовательно, штраф должен быть уплачен не позднее </w:t>
      </w:r>
      <w:r w:rsidR="00820661">
        <w:rPr>
          <w:color w:val="000000"/>
        </w:rPr>
        <w:t>22.12.2023</w:t>
      </w:r>
      <w:r>
        <w:rPr>
          <w:color w:val="000000"/>
        </w:rPr>
        <w:t>.</w:t>
      </w:r>
    </w:p>
    <w:p w:rsidR="0089208E" w:rsidP="0089208E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Вместе с тем, штраф </w:t>
      </w:r>
      <w:r w:rsidR="00213823">
        <w:rPr>
          <w:color w:val="000000"/>
        </w:rPr>
        <w:t>Биктимеровым И.И.</w:t>
      </w:r>
      <w:r>
        <w:rPr>
          <w:color w:val="000000"/>
        </w:rPr>
        <w:t xml:space="preserve"> в установленный законом срок не уплачен, сведений о предоставлении отсрочки либо р</w:t>
      </w:r>
      <w:r>
        <w:rPr>
          <w:color w:val="000000"/>
        </w:rPr>
        <w:t>ассрочки по уплате административного штрафа, лицу, привлекаемому к административной ответственности, не имеется.</w:t>
      </w:r>
    </w:p>
    <w:p w:rsidR="009914F3" w:rsidP="0089208E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Виновность </w:t>
      </w:r>
      <w:r w:rsidR="00213823">
        <w:rPr>
          <w:color w:val="000000"/>
        </w:rPr>
        <w:t>Биктимерова И.И.</w:t>
      </w:r>
      <w:r>
        <w:rPr>
          <w:color w:val="000000"/>
        </w:rPr>
        <w:t xml:space="preserve"> в неуплате штрафа в установленный законом срок, подтверждается исследованными судом материалами дела: протоколом об</w:t>
      </w:r>
      <w:r>
        <w:rPr>
          <w:color w:val="000000"/>
        </w:rPr>
        <w:t xml:space="preserve"> административ</w:t>
      </w:r>
      <w:r w:rsidR="00295D82">
        <w:rPr>
          <w:color w:val="000000"/>
        </w:rPr>
        <w:t xml:space="preserve">ном правонарушении </w:t>
      </w:r>
      <w:r w:rsidR="00DB2711">
        <w:rPr>
          <w:color w:val="000000"/>
        </w:rPr>
        <w:t>серии 86хм №</w:t>
      </w:r>
      <w:r>
        <w:rPr>
          <w:color w:val="000000"/>
        </w:rPr>
        <w:t>…</w:t>
      </w:r>
      <w:r w:rsidR="00213823">
        <w:rPr>
          <w:color w:val="000000"/>
        </w:rPr>
        <w:t xml:space="preserve"> от 23.01.2024</w:t>
      </w:r>
      <w:r>
        <w:rPr>
          <w:color w:val="000000"/>
        </w:rPr>
        <w:t xml:space="preserve">, копией постановления по делу об административном правонарушении </w:t>
      </w:r>
      <w:r w:rsidR="00EA11B4">
        <w:rPr>
          <w:rFonts w:eastAsia="Times New Roman CYR"/>
          <w:color w:val="000000"/>
        </w:rPr>
        <w:t>№</w:t>
      </w:r>
      <w:r>
        <w:rPr>
          <w:rFonts w:eastAsia="Times New Roman CYR"/>
          <w:color w:val="000000"/>
        </w:rPr>
        <w:t>...</w:t>
      </w:r>
      <w:r w:rsidR="00EA11B4">
        <w:rPr>
          <w:rFonts w:eastAsia="Times New Roman CYR"/>
          <w:color w:val="000000"/>
        </w:rPr>
        <w:t xml:space="preserve"> от </w:t>
      </w:r>
      <w:r w:rsidR="00820661">
        <w:rPr>
          <w:rFonts w:eastAsia="Times New Roman CYR"/>
          <w:color w:val="000000"/>
        </w:rPr>
        <w:t>12.10.2023</w:t>
      </w:r>
      <w:r w:rsidR="0062283F">
        <w:rPr>
          <w:color w:val="000000"/>
        </w:rPr>
        <w:t xml:space="preserve">, копией карточки учета транспортного средства; уведомление об отсутствии уплаты штрафа, копией Выписки из ГИС ГМП по состоянию на </w:t>
      </w:r>
      <w:r w:rsidR="00213823">
        <w:rPr>
          <w:color w:val="000000"/>
        </w:rPr>
        <w:t xml:space="preserve">07.03.2024, согласно которой штраф </w:t>
      </w:r>
      <w:r w:rsidR="0062283F">
        <w:rPr>
          <w:color w:val="000000"/>
        </w:rPr>
        <w:t>оплачен</w:t>
      </w:r>
      <w:r w:rsidR="00820661">
        <w:rPr>
          <w:color w:val="000000"/>
        </w:rPr>
        <w:t xml:space="preserve"> 30.01</w:t>
      </w:r>
      <w:r w:rsidR="00213823">
        <w:rPr>
          <w:color w:val="000000"/>
        </w:rPr>
        <w:t>.2024</w:t>
      </w:r>
      <w:r w:rsidR="0062283F">
        <w:rPr>
          <w:color w:val="000000"/>
        </w:rPr>
        <w:t>.</w:t>
      </w:r>
    </w:p>
    <w:p w:rsidR="0089208E" w:rsidP="0089208E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С учетом изложенного, мировой судья приходит к выводу о том, что вина </w:t>
      </w:r>
      <w:r w:rsidR="00213823">
        <w:rPr>
          <w:color w:val="000000"/>
        </w:rPr>
        <w:t>Биктимерова И.И.</w:t>
      </w:r>
      <w:r>
        <w:rPr>
          <w:color w:val="000000"/>
        </w:rPr>
        <w:t xml:space="preserve"> по факту неуплаты штрафа в установленный законом срок нашла свое подтверж</w:t>
      </w:r>
      <w:r>
        <w:rPr>
          <w:color w:val="000000"/>
        </w:rPr>
        <w:t xml:space="preserve">дение. </w:t>
      </w:r>
    </w:p>
    <w:p w:rsidR="0089208E" w:rsidP="0089208E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Бездействие </w:t>
      </w:r>
      <w:r w:rsidR="00213823">
        <w:rPr>
          <w:color w:val="000000"/>
        </w:rPr>
        <w:t>Биктимерова И.И.</w:t>
      </w:r>
      <w:r>
        <w:rPr>
          <w:color w:val="000000"/>
        </w:rPr>
        <w:t xml:space="preserve"> мировой судья квалифицирует по </w:t>
      </w:r>
      <w:r w:rsidR="00397B14">
        <w:rPr>
          <w:color w:val="000000"/>
        </w:rPr>
        <w:t>ч.1 ст.20.25</w:t>
      </w:r>
      <w:r>
        <w:rPr>
          <w:color w:val="000000"/>
        </w:rPr>
        <w:t xml:space="preserve"> КоАП РФ – неуплата административного штрафа в срок, предусмотренный настоящим Кодексом.</w:t>
      </w:r>
    </w:p>
    <w:p w:rsidR="0089208E" w:rsidP="0089208E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Определяя вид и меру наказания лицу, в отношении которого ведется производство по делу </w:t>
      </w:r>
      <w:r>
        <w:rPr>
          <w:color w:val="000000"/>
        </w:rPr>
        <w:t xml:space="preserve">об административном правонарушении, суд учитывает характер совершенного административного правонарушения, его личность и имущественное положение. </w:t>
      </w:r>
    </w:p>
    <w:p w:rsidR="0089208E" w:rsidP="0089208E">
      <w:pPr>
        <w:ind w:firstLine="709"/>
        <w:jc w:val="both"/>
        <w:rPr>
          <w:color w:val="000000"/>
        </w:rPr>
      </w:pPr>
      <w:r>
        <w:rPr>
          <w:color w:val="000000"/>
        </w:rPr>
        <w:t>Смягчающих</w:t>
      </w:r>
      <w:r w:rsidR="009A224C">
        <w:rPr>
          <w:color w:val="000000"/>
        </w:rPr>
        <w:t xml:space="preserve"> </w:t>
      </w:r>
      <w:r>
        <w:rPr>
          <w:color w:val="000000"/>
        </w:rPr>
        <w:t xml:space="preserve">и отягчающих административную ответственность обстоятельств не установлено. </w:t>
      </w:r>
    </w:p>
    <w:p w:rsidR="0089208E" w:rsidRPr="00AB5EF4" w:rsidP="00AB5EF4">
      <w:pPr>
        <w:ind w:firstLine="709"/>
        <w:jc w:val="both"/>
        <w:rPr>
          <w:rFonts w:eastAsia="Times New Roman CYR"/>
          <w:color w:val="000000"/>
        </w:rPr>
      </w:pPr>
      <w:r>
        <w:rPr>
          <w:snapToGrid w:val="0"/>
          <w:color w:val="000000"/>
        </w:rPr>
        <w:t>На основании изложенн</w:t>
      </w:r>
      <w:r>
        <w:rPr>
          <w:snapToGrid w:val="0"/>
          <w:color w:val="000000"/>
        </w:rPr>
        <w:t>ого, руководствуясь ст.ст.23.1, 29.10 КоАП РФ, мировой судья</w:t>
      </w:r>
    </w:p>
    <w:p w:rsidR="0089208E" w:rsidP="0089208E">
      <w:pPr>
        <w:jc w:val="center"/>
        <w:rPr>
          <w:rFonts w:eastAsia="Times New Roman CYR"/>
          <w:color w:val="000000"/>
        </w:rPr>
      </w:pPr>
      <w:r>
        <w:rPr>
          <w:rFonts w:eastAsia="Times New Roman CYR"/>
          <w:b/>
          <w:color w:val="000000"/>
        </w:rPr>
        <w:t>ПОСТАНОВИЛ</w:t>
      </w:r>
      <w:r>
        <w:rPr>
          <w:rFonts w:eastAsia="Times New Roman CYR"/>
          <w:color w:val="000000"/>
        </w:rPr>
        <w:t>:</w:t>
      </w:r>
    </w:p>
    <w:p w:rsidR="0089208E" w:rsidP="0089208E">
      <w:pPr>
        <w:ind w:firstLine="567"/>
        <w:jc w:val="both"/>
        <w:rPr>
          <w:rFonts w:eastAsia="Times New Roman CYR"/>
          <w:color w:val="000000"/>
        </w:rPr>
      </w:pPr>
    </w:p>
    <w:p w:rsidR="0089208E" w:rsidP="0089208E">
      <w:pPr>
        <w:ind w:firstLine="709"/>
        <w:jc w:val="both"/>
        <w:rPr>
          <w:rFonts w:eastAsia="Times New Roman CYR"/>
          <w:color w:val="000000"/>
        </w:rPr>
      </w:pPr>
      <w:r>
        <w:rPr>
          <w:rFonts w:eastAsia="Times New Roman CYR"/>
          <w:color w:val="000000"/>
        </w:rPr>
        <w:t xml:space="preserve">признать </w:t>
      </w:r>
      <w:r w:rsidR="00213823">
        <w:rPr>
          <w:color w:val="000000"/>
        </w:rPr>
        <w:t>Биктимерова Ильдуса Ильзуровича</w:t>
      </w:r>
      <w:r>
        <w:rPr>
          <w:color w:val="000000"/>
        </w:rPr>
        <w:t xml:space="preserve"> </w:t>
      </w:r>
      <w:r>
        <w:rPr>
          <w:rFonts w:eastAsia="Times New Roman CYR"/>
          <w:color w:val="000000"/>
        </w:rPr>
        <w:t xml:space="preserve">виновным в совершении административного правонарушения, предусмотренного </w:t>
      </w:r>
      <w:r w:rsidR="00397B14">
        <w:rPr>
          <w:rFonts w:eastAsia="Times New Roman CYR"/>
          <w:color w:val="000000"/>
        </w:rPr>
        <w:t>ч.1 ст.20.25</w:t>
      </w:r>
      <w:r>
        <w:rPr>
          <w:rFonts w:eastAsia="Times New Roman CYR"/>
          <w:color w:val="000000"/>
        </w:rPr>
        <w:t xml:space="preserve"> Кодекса Российской Федерации об административных правонарушениях, и назначить ему наказание в виде адми</w:t>
      </w:r>
      <w:r w:rsidR="00EA11B4">
        <w:rPr>
          <w:rFonts w:eastAsia="Times New Roman CYR"/>
          <w:color w:val="000000"/>
        </w:rPr>
        <w:t xml:space="preserve">нистративного штрафа в размере </w:t>
      </w:r>
      <w:r w:rsidR="004A2127">
        <w:rPr>
          <w:rFonts w:eastAsia="Times New Roman CYR"/>
          <w:color w:val="000000"/>
        </w:rPr>
        <w:t>1</w:t>
      </w:r>
      <w:r w:rsidR="0062283F">
        <w:rPr>
          <w:rFonts w:eastAsia="Times New Roman CYR"/>
          <w:color w:val="000000"/>
        </w:rPr>
        <w:t>000</w:t>
      </w:r>
      <w:r>
        <w:rPr>
          <w:rFonts w:eastAsia="Times New Roman CYR"/>
          <w:color w:val="000000"/>
        </w:rPr>
        <w:t xml:space="preserve"> рублей.</w:t>
      </w:r>
    </w:p>
    <w:p w:rsidR="0089208E" w:rsidP="0089208E">
      <w:pPr>
        <w:ind w:firstLine="709"/>
        <w:jc w:val="both"/>
        <w:rPr>
          <w:rFonts w:eastAsia="Times New Roman CYR"/>
          <w:color w:val="000000"/>
        </w:rPr>
      </w:pPr>
      <w:r>
        <w:rPr>
          <w:rFonts w:eastAsia="Times New Roman CYR"/>
          <w:color w:val="000000"/>
        </w:rPr>
        <w:t>В соответствии с требованиями ч.1 ст.32.2 КоАП РФ административный штраф должен быть уплачен лицом, привлече</w:t>
      </w:r>
      <w:r>
        <w:rPr>
          <w:rFonts w:eastAsia="Times New Roman CYR"/>
          <w:color w:val="000000"/>
        </w:rPr>
        <w:t>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 w:rsidR="0089208E" w:rsidP="0089208E">
      <w:pPr>
        <w:ind w:firstLine="709"/>
        <w:jc w:val="both"/>
        <w:rPr>
          <w:color w:val="000000"/>
        </w:rPr>
      </w:pPr>
      <w:r>
        <w:rPr>
          <w:rFonts w:eastAsia="Times New Roman CYR"/>
          <w:color w:val="000000"/>
        </w:rPr>
        <w:t>При от</w:t>
      </w:r>
      <w:r>
        <w:rPr>
          <w:rFonts w:eastAsia="Times New Roman CYR"/>
          <w:color w:val="000000"/>
        </w:rPr>
        <w:t>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</w:t>
      </w:r>
      <w:r>
        <w:rPr>
          <w:rFonts w:eastAsia="Times New Roman CYR"/>
          <w:color w:val="000000"/>
        </w:rPr>
        <w:t>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</w:t>
      </w:r>
      <w:r>
        <w:rPr>
          <w:rFonts w:eastAsia="Times New Roman CYR"/>
          <w:b/>
          <w:color w:val="000000"/>
        </w:rPr>
        <w:t xml:space="preserve"> </w:t>
      </w:r>
      <w:hyperlink r:id="rId4" w:history="1">
        <w:r w:rsidRPr="0062283F">
          <w:rPr>
            <w:rStyle w:val="Hyperlink"/>
            <w:color w:val="000000"/>
            <w:u w:val="none"/>
          </w:rPr>
          <w:t>федеральным законодательством</w:t>
        </w:r>
      </w:hyperlink>
      <w:r>
        <w:rPr>
          <w:rFonts w:eastAsia="Times New Roman CYR"/>
          <w:b/>
          <w:color w:val="000000"/>
        </w:rPr>
        <w:t>.</w:t>
      </w:r>
    </w:p>
    <w:p w:rsidR="0089208E" w:rsidP="0089208E">
      <w:pPr>
        <w:shd w:val="clear" w:color="auto" w:fill="FFFFFF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Административный штраф подлежит уплате по следующим реквизитам.</w:t>
      </w:r>
    </w:p>
    <w:p w:rsidR="0089208E" w:rsidP="0089208E">
      <w:pPr>
        <w:shd w:val="clear" w:color="auto" w:fill="FFFFFF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Получатель штрафа: </w:t>
      </w:r>
      <w:r w:rsidRPr="009914F3">
        <w:rPr>
          <w:bCs/>
          <w:color w:val="000000"/>
        </w:rPr>
        <w:t>Департамент административного обеспечения Ханты-Мансийского автономного округа-Югры, л/с 04872D08080) Казначейский счет: 031006430000</w:t>
      </w:r>
      <w:r w:rsidRPr="009914F3">
        <w:rPr>
          <w:bCs/>
          <w:color w:val="000000"/>
        </w:rPr>
        <w:t xml:space="preserve">00018700 Банковский счет: 40102810245370000007 Банк: РКЦ г. Ханты-Мансийска БИК 047162163 ОКТМО 71871000 ИНН 8601073664 КПП 860101001 </w:t>
      </w:r>
      <w:r w:rsidRPr="009914F3">
        <w:rPr>
          <w:rFonts w:eastAsia="Times New Roman CYR"/>
          <w:color w:val="000000"/>
          <w:shd w:val="clear" w:color="auto" w:fill="FFFFFF"/>
        </w:rPr>
        <w:t>КБК 72011601203019000140</w:t>
      </w:r>
      <w:r>
        <w:rPr>
          <w:bCs/>
          <w:color w:val="000000"/>
        </w:rPr>
        <w:t xml:space="preserve"> УИН</w:t>
      </w:r>
      <w:r>
        <w:rPr>
          <w:color w:val="000000"/>
        </w:rPr>
        <w:t xml:space="preserve"> </w:t>
      </w:r>
      <w:r w:rsidRPr="007E4CC1" w:rsidR="007E4CC1">
        <w:rPr>
          <w:color w:val="000000"/>
        </w:rPr>
        <w:t>0412365400805003382420110</w:t>
      </w:r>
    </w:p>
    <w:p w:rsidR="0089208E" w:rsidP="0089208E">
      <w:pPr>
        <w:shd w:val="clear" w:color="auto" w:fill="FFFFFF"/>
        <w:ind w:firstLine="709"/>
        <w:jc w:val="both"/>
        <w:rPr>
          <w:bCs/>
          <w:color w:val="000000"/>
        </w:rPr>
      </w:pPr>
      <w:r>
        <w:rPr>
          <w:rFonts w:eastAsia="Times New Roman CYR"/>
          <w:color w:val="000000"/>
        </w:rPr>
        <w:t>Постановление может быть обжаловано в Ханты-Мансийский районный суд</w:t>
      </w:r>
      <w:r>
        <w:rPr>
          <w:rFonts w:eastAsia="Times New Roman CYR"/>
          <w:color w:val="000000"/>
        </w:rPr>
        <w:t xml:space="preserve"> через мирового судью, в течение 10 суток со дня получения копии постановления.</w:t>
      </w:r>
      <w:r>
        <w:rPr>
          <w:bCs/>
          <w:color w:val="000000"/>
        </w:rPr>
        <w:t xml:space="preserve"> </w:t>
      </w:r>
    </w:p>
    <w:p w:rsidR="0089208E" w:rsidP="0089208E">
      <w:pPr>
        <w:jc w:val="both"/>
        <w:rPr>
          <w:rFonts w:eastAsia="Times New Roman CYR"/>
          <w:color w:val="000000"/>
        </w:rPr>
      </w:pPr>
    </w:p>
    <w:p w:rsidR="009914F3" w:rsidP="0089208E">
      <w:pPr>
        <w:jc w:val="both"/>
        <w:rPr>
          <w:rFonts w:eastAsia="Times New Roman CYR"/>
          <w:color w:val="000000"/>
        </w:rPr>
      </w:pPr>
    </w:p>
    <w:p w:rsidR="0089208E" w:rsidP="0089208E">
      <w:pPr>
        <w:jc w:val="both"/>
        <w:rPr>
          <w:rFonts w:eastAsia="Times New Roman CYR"/>
          <w:color w:val="000000"/>
        </w:rPr>
      </w:pPr>
      <w:r>
        <w:rPr>
          <w:rFonts w:eastAsia="Times New Roman CYR"/>
          <w:color w:val="000000"/>
        </w:rPr>
        <w:t xml:space="preserve">Мировой судья </w:t>
      </w:r>
      <w:r>
        <w:rPr>
          <w:rFonts w:eastAsia="Times New Roman CYR"/>
          <w:color w:val="000000"/>
        </w:rPr>
        <w:tab/>
      </w:r>
      <w:r>
        <w:rPr>
          <w:rFonts w:eastAsia="Times New Roman CYR"/>
          <w:color w:val="000000"/>
        </w:rPr>
        <w:tab/>
      </w:r>
      <w:r>
        <w:rPr>
          <w:rFonts w:eastAsia="Times New Roman CYR"/>
          <w:color w:val="000000"/>
        </w:rPr>
        <w:tab/>
      </w:r>
      <w:r>
        <w:rPr>
          <w:rFonts w:eastAsia="Times New Roman CYR"/>
          <w:color w:val="000000"/>
        </w:rPr>
        <w:tab/>
      </w:r>
      <w:r>
        <w:rPr>
          <w:rFonts w:eastAsia="Times New Roman CYR"/>
          <w:color w:val="000000"/>
        </w:rPr>
        <w:tab/>
      </w:r>
      <w:r>
        <w:rPr>
          <w:rFonts w:eastAsia="Times New Roman CYR"/>
          <w:color w:val="000000"/>
        </w:rPr>
        <w:tab/>
      </w:r>
      <w:r>
        <w:rPr>
          <w:rFonts w:eastAsia="Times New Roman CYR"/>
          <w:color w:val="000000"/>
        </w:rPr>
        <w:tab/>
      </w:r>
      <w:r>
        <w:rPr>
          <w:rFonts w:eastAsia="Times New Roman CYR"/>
          <w:color w:val="000000"/>
        </w:rPr>
        <w:tab/>
      </w:r>
      <w:r>
        <w:rPr>
          <w:rFonts w:eastAsia="Times New Roman CYR"/>
          <w:color w:val="000000"/>
        </w:rPr>
        <w:tab/>
        <w:t xml:space="preserve"> </w:t>
      </w:r>
      <w:r w:rsidR="009914F3">
        <w:rPr>
          <w:rFonts w:eastAsia="Times New Roman CYR"/>
          <w:color w:val="000000"/>
        </w:rPr>
        <w:t xml:space="preserve"> </w:t>
      </w:r>
      <w:r>
        <w:rPr>
          <w:rFonts w:eastAsia="Times New Roman CYR"/>
          <w:color w:val="000000"/>
        </w:rPr>
        <w:t>Ю.Б.Миненко</w:t>
      </w:r>
    </w:p>
    <w:p w:rsidR="0089208E" w:rsidP="0089208E">
      <w:pPr>
        <w:jc w:val="both"/>
        <w:rPr>
          <w:rFonts w:eastAsia="Times New Roman CYR"/>
          <w:color w:val="000000"/>
        </w:rPr>
      </w:pPr>
    </w:p>
    <w:p w:rsidR="0089208E" w:rsidP="0089208E">
      <w:pPr>
        <w:jc w:val="both"/>
        <w:rPr>
          <w:rFonts w:eastAsia="Times New Roman CYR"/>
          <w:color w:val="000000"/>
        </w:rPr>
      </w:pPr>
      <w:r>
        <w:rPr>
          <w:rFonts w:eastAsia="Times New Roman CYR"/>
          <w:color w:val="000000"/>
        </w:rPr>
        <w:t>Копия верна:</w:t>
      </w:r>
    </w:p>
    <w:p w:rsidR="0089208E" w:rsidP="0089208E">
      <w:pPr>
        <w:jc w:val="both"/>
        <w:rPr>
          <w:rFonts w:eastAsia="Times New Roman CYR"/>
          <w:color w:val="000000"/>
        </w:rPr>
      </w:pPr>
      <w:r>
        <w:rPr>
          <w:rFonts w:eastAsia="Times New Roman CYR"/>
          <w:color w:val="000000"/>
        </w:rPr>
        <w:t>Мировой судья</w:t>
      </w:r>
      <w:r>
        <w:rPr>
          <w:rFonts w:eastAsia="Times New Roman CYR"/>
          <w:color w:val="000000"/>
        </w:rPr>
        <w:tab/>
      </w:r>
      <w:r>
        <w:rPr>
          <w:rFonts w:eastAsia="Times New Roman CYR"/>
          <w:color w:val="000000"/>
        </w:rPr>
        <w:tab/>
      </w:r>
      <w:r>
        <w:rPr>
          <w:rFonts w:eastAsia="Times New Roman CYR"/>
          <w:color w:val="000000"/>
        </w:rPr>
        <w:tab/>
      </w:r>
      <w:r>
        <w:rPr>
          <w:rFonts w:eastAsia="Times New Roman CYR"/>
          <w:color w:val="000000"/>
        </w:rPr>
        <w:tab/>
      </w:r>
      <w:r>
        <w:rPr>
          <w:rFonts w:eastAsia="Times New Roman CYR"/>
          <w:color w:val="000000"/>
        </w:rPr>
        <w:tab/>
      </w:r>
      <w:r>
        <w:rPr>
          <w:rFonts w:eastAsia="Times New Roman CYR"/>
          <w:color w:val="000000"/>
        </w:rPr>
        <w:tab/>
      </w:r>
      <w:r>
        <w:rPr>
          <w:rFonts w:eastAsia="Times New Roman CYR"/>
          <w:color w:val="000000"/>
        </w:rPr>
        <w:tab/>
      </w:r>
      <w:r>
        <w:rPr>
          <w:rFonts w:eastAsia="Times New Roman CYR"/>
          <w:color w:val="000000"/>
        </w:rPr>
        <w:tab/>
      </w:r>
      <w:r>
        <w:rPr>
          <w:rFonts w:eastAsia="Times New Roman CYR"/>
          <w:color w:val="000000"/>
        </w:rPr>
        <w:tab/>
        <w:t xml:space="preserve">  Ю.Б.Миненко      </w:t>
      </w:r>
    </w:p>
    <w:p w:rsidR="0089208E" w:rsidP="0089208E">
      <w:pPr>
        <w:tabs>
          <w:tab w:val="left" w:pos="2429"/>
        </w:tabs>
        <w:rPr>
          <w:color w:val="000000"/>
        </w:rPr>
      </w:pPr>
      <w:r>
        <w:rPr>
          <w:color w:val="000000"/>
        </w:rPr>
        <w:tab/>
      </w:r>
    </w:p>
    <w:p w:rsidR="00593B97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08E"/>
    <w:rsid w:val="00052EA0"/>
    <w:rsid w:val="000B49D5"/>
    <w:rsid w:val="001A7E61"/>
    <w:rsid w:val="001F41CE"/>
    <w:rsid w:val="00210A78"/>
    <w:rsid w:val="00213823"/>
    <w:rsid w:val="00274471"/>
    <w:rsid w:val="00295D82"/>
    <w:rsid w:val="002B0EEC"/>
    <w:rsid w:val="00397B14"/>
    <w:rsid w:val="003F0D78"/>
    <w:rsid w:val="004A2127"/>
    <w:rsid w:val="00593B97"/>
    <w:rsid w:val="0062283F"/>
    <w:rsid w:val="006A1CD2"/>
    <w:rsid w:val="007E4CC1"/>
    <w:rsid w:val="00802B06"/>
    <w:rsid w:val="0080767D"/>
    <w:rsid w:val="00820661"/>
    <w:rsid w:val="0086578D"/>
    <w:rsid w:val="0089208E"/>
    <w:rsid w:val="008B72C8"/>
    <w:rsid w:val="00956A39"/>
    <w:rsid w:val="009914F3"/>
    <w:rsid w:val="009A224C"/>
    <w:rsid w:val="009D798F"/>
    <w:rsid w:val="00A74464"/>
    <w:rsid w:val="00AB5EF4"/>
    <w:rsid w:val="00AF72DA"/>
    <w:rsid w:val="00D44CB7"/>
    <w:rsid w:val="00D52D12"/>
    <w:rsid w:val="00DA1196"/>
    <w:rsid w:val="00DB2711"/>
    <w:rsid w:val="00EA11B4"/>
    <w:rsid w:val="00EE53FA"/>
    <w:rsid w:val="00FD729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A5911058-9FFD-4FF4-BA00-CC8C57456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89208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9208E"/>
  </w:style>
  <w:style w:type="paragraph" w:styleId="BalloonText">
    <w:name w:val="Balloon Text"/>
    <w:basedOn w:val="Normal"/>
    <w:link w:val="a"/>
    <w:uiPriority w:val="99"/>
    <w:semiHidden/>
    <w:unhideWhenUsed/>
    <w:rsid w:val="00FD7296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FD729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/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